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Default="006B65C8" w:rsidP="00F133D8">
      <w:pPr>
        <w:ind w:firstLine="851"/>
        <w:jc w:val="both"/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EA2670">
        <w:rPr>
          <w:lang w:val="bg-BG"/>
        </w:rPr>
        <w:t>9</w:t>
      </w:r>
      <w:r w:rsidR="00FE6038">
        <w:rPr>
          <w:lang w:val="bg-BG"/>
        </w:rPr>
        <w:t>6</w:t>
      </w:r>
      <w:r w:rsidR="00F133D8">
        <w:rPr>
          <w:lang w:val="bg-BG"/>
        </w:rPr>
        <w:t>/</w:t>
      </w:r>
      <w:r w:rsidR="00EA2670">
        <w:rPr>
          <w:lang w:val="bg-BG"/>
        </w:rPr>
        <w:t>27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A2670">
        <w:rPr>
          <w:lang w:val="bg-BG"/>
        </w:rPr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E6038" w:rsidRPr="002961D3" w:rsidRDefault="00FE6038" w:rsidP="00FE6038">
      <w:pPr>
        <w:ind w:right="261" w:firstLine="708"/>
        <w:jc w:val="both"/>
        <w:rPr>
          <w:lang w:val="bg-BG"/>
        </w:rPr>
      </w:pPr>
      <w:r w:rsidRPr="002961D3">
        <w:rPr>
          <w:b/>
          <w:lang w:val="bg-BG"/>
        </w:rPr>
        <w:t>Подробен устройствен план (ПУП) – План за регулация и застрояване (ПРЗ)</w:t>
      </w:r>
      <w:r w:rsidRPr="002961D3">
        <w:rPr>
          <w:lang w:val="bg-BG"/>
        </w:rPr>
        <w:t xml:space="preserve">  за разделяне на УПИ </w:t>
      </w:r>
      <w:r w:rsidRPr="002961D3">
        <w:t xml:space="preserve">III, </w:t>
      </w:r>
      <w:r w:rsidRPr="002961D3">
        <w:rPr>
          <w:lang w:val="bg-BG"/>
        </w:rPr>
        <w:t>кв.2 по регулационния план на гр.</w:t>
      </w:r>
      <w:r>
        <w:rPr>
          <w:lang w:val="bg-BG"/>
        </w:rPr>
        <w:t xml:space="preserve"> </w:t>
      </w:r>
      <w:r w:rsidRPr="002961D3">
        <w:rPr>
          <w:lang w:val="bg-BG"/>
        </w:rPr>
        <w:t>Севлиево и експертна оценка на съществуващата растителност, изработен на основание чл.134, ал.2, т.6 от ЗУТ</w:t>
      </w:r>
      <w:r w:rsidRPr="002961D3">
        <w:t xml:space="preserve"> </w:t>
      </w:r>
      <w:r w:rsidRPr="002961D3">
        <w:rPr>
          <w:rFonts w:eastAsia="Calibri"/>
          <w:lang w:val="bg-BG" w:eastAsia="bg-BG"/>
        </w:rPr>
        <w:t>със съдържание:</w:t>
      </w:r>
    </w:p>
    <w:p w:rsidR="00FE6038" w:rsidRPr="002961D3" w:rsidRDefault="00FE6038" w:rsidP="00FE6038">
      <w:pPr>
        <w:ind w:firstLine="709"/>
        <w:jc w:val="both"/>
        <w:rPr>
          <w:rFonts w:eastAsia="Calibri"/>
          <w:lang w:val="bg-BG"/>
        </w:rPr>
      </w:pPr>
    </w:p>
    <w:p w:rsidR="00FE6038" w:rsidRPr="002961D3" w:rsidRDefault="00FE6038" w:rsidP="00FE6038">
      <w:pPr>
        <w:ind w:firstLine="709"/>
        <w:jc w:val="both"/>
        <w:rPr>
          <w:rFonts w:eastAsia="Calibri"/>
          <w:lang w:val="bg-BG"/>
        </w:rPr>
      </w:pPr>
    </w:p>
    <w:p w:rsidR="00FE6038" w:rsidRPr="002961D3" w:rsidRDefault="00FE6038" w:rsidP="00FE6038">
      <w:pPr>
        <w:ind w:firstLine="708"/>
        <w:jc w:val="both"/>
        <w:rPr>
          <w:rFonts w:eastAsia="Calibri"/>
          <w:b/>
          <w:lang w:val="bg-BG"/>
        </w:rPr>
      </w:pPr>
      <w:r w:rsidRPr="002961D3">
        <w:rPr>
          <w:rFonts w:eastAsia="Calibri"/>
          <w:b/>
          <w:lang w:val="bg-BG"/>
        </w:rPr>
        <w:t>ПЛАН ЗА РЕГУЛАЦИЯ (ПР):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УПИ ІІІ-завод за енергетично оборудване динамо, кв.2 по плана на гр.</w:t>
      </w:r>
      <w:r>
        <w:rPr>
          <w:rFonts w:eastAsia="Calibri"/>
          <w:lang w:val="bg-BG"/>
        </w:rPr>
        <w:t xml:space="preserve"> </w:t>
      </w:r>
      <w:r w:rsidRPr="002961D3">
        <w:rPr>
          <w:rFonts w:eastAsia="Calibri"/>
          <w:lang w:val="bg-BG"/>
        </w:rPr>
        <w:t>Севлиево отпада.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Образуват се нови урегулирани поземлени имоти, както следва: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- УПИ VІ-производствена дейност и фотоволтаична електроцентрала по имотни граници на проектен ПИ 65927.501.543;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- УПИ VІІ- производствена дейност и фотоволтаична електроцентрала по имотни граници на проектен ПИ 65927.501.5436;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- УПИ VІІІ-производствена дейност по имотни граници на проектен ПИ 65927.501.5438;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- УПИ ІХ-производствена и обслужваща дейност по имотни граници на проектен ПИ 65927.501.5435.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FE6038" w:rsidRPr="002961D3" w:rsidRDefault="00FE6038" w:rsidP="00FE6038">
      <w:pPr>
        <w:jc w:val="both"/>
        <w:rPr>
          <w:rFonts w:eastAsia="Calibri"/>
          <w:b/>
          <w:lang w:val="bg-BG"/>
        </w:rPr>
      </w:pPr>
      <w:r w:rsidRPr="002961D3">
        <w:rPr>
          <w:rFonts w:eastAsia="Calibri"/>
          <w:b/>
          <w:lang w:val="bg-BG"/>
        </w:rPr>
        <w:t xml:space="preserve">            ПЛАН ЗА ЗАСТРОЯВАНЕ (ПЗ):</w:t>
      </w:r>
    </w:p>
    <w:p w:rsidR="00FE6038" w:rsidRPr="002961D3" w:rsidRDefault="00FE6038" w:rsidP="00FE6038">
      <w:pPr>
        <w:jc w:val="both"/>
        <w:rPr>
          <w:rFonts w:eastAsia="Calibri"/>
          <w:lang w:val="bg-BG"/>
        </w:rPr>
      </w:pPr>
      <w:r w:rsidRPr="002961D3">
        <w:rPr>
          <w:rFonts w:eastAsia="Calibri"/>
          <w:lang w:val="bg-BG" w:eastAsia="bg-BG"/>
        </w:rPr>
        <w:tab/>
        <w:t xml:space="preserve">За новообразуваните </w:t>
      </w:r>
      <w:r w:rsidRPr="002961D3">
        <w:rPr>
          <w:rFonts w:eastAsia="Calibri"/>
          <w:lang w:val="bg-BG"/>
        </w:rPr>
        <w:t xml:space="preserve"> УПИ VІ-производствена дейност и фотоволтаична електроцентрала, УПИ VІІ-производствена дейност и фотоволтаична електроцентрала  и УПИ ІХ-производствена и обслужваща дейност е въведен режим на устройство и застрояване, както следва:</w:t>
      </w:r>
    </w:p>
    <w:p w:rsidR="00FE6038" w:rsidRPr="002961D3" w:rsidRDefault="00FE6038" w:rsidP="00FE6038">
      <w:pPr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ab/>
        <w:t xml:space="preserve">УСТРОЙСТВЕНА ЗОНА – ПРЕДИМНО ПРОИЗВОДСТВЕНА 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ab/>
        <w:t xml:space="preserve"> - характер на застрояване – средно с височина до 15м;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FE6038" w:rsidRPr="002961D3" w:rsidRDefault="00FE6038" w:rsidP="00FE6038">
      <w:pPr>
        <w:jc w:val="both"/>
        <w:rPr>
          <w:rFonts w:eastAsia="Calibri"/>
          <w:lang w:val="bg-BG"/>
        </w:rPr>
      </w:pPr>
      <w:r w:rsidRPr="002961D3">
        <w:rPr>
          <w:rFonts w:eastAsia="Calibri"/>
          <w:lang w:val="bg-BG" w:eastAsia="bg-BG"/>
        </w:rPr>
        <w:tab/>
        <w:t xml:space="preserve">За новообразувания УПИ VІІІ-производствена дейност </w:t>
      </w:r>
      <w:r w:rsidRPr="002961D3">
        <w:rPr>
          <w:rFonts w:eastAsia="Calibri"/>
          <w:lang w:val="bg-BG"/>
        </w:rPr>
        <w:t>е въведен режим на устройство и застрояване, както следва: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/>
        </w:rPr>
        <w:t>УСТРОЙСТВЕНА ЗОНА – ЧИСТО ПРОИЗВОДСТВЕНА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/>
        </w:rPr>
        <w:t xml:space="preserve">             </w:t>
      </w:r>
      <w:r w:rsidRPr="002961D3">
        <w:rPr>
          <w:rFonts w:eastAsia="Calibri"/>
          <w:lang w:val="bg-BG" w:eastAsia="bg-BG"/>
        </w:rPr>
        <w:t>- начин на застрояване – свободно;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lastRenderedPageBreak/>
        <w:tab/>
        <w:t xml:space="preserve"> - характер на застрояване – средно с височина до 15м;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FE6038" w:rsidRPr="002961D3" w:rsidRDefault="00FE6038" w:rsidP="00FE6038">
      <w:pPr>
        <w:jc w:val="both"/>
        <w:rPr>
          <w:rFonts w:eastAsia="Calibri"/>
          <w:lang w:val="bg-BG" w:eastAsia="bg-BG"/>
        </w:rPr>
      </w:pPr>
      <w:r w:rsidRPr="002961D3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FE6038" w:rsidRPr="002961D3" w:rsidRDefault="00FE6038" w:rsidP="00FE6038">
      <w:pPr>
        <w:ind w:firstLine="708"/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>- ограничителни и задължителни линии на застрояване от графичната част на ПУП - ПЗ;</w:t>
      </w:r>
    </w:p>
    <w:p w:rsidR="00FE6038" w:rsidRPr="002961D3" w:rsidRDefault="00FE6038" w:rsidP="00FE6038">
      <w:pPr>
        <w:jc w:val="both"/>
        <w:rPr>
          <w:rFonts w:eastAsia="Calibri"/>
          <w:lang w:val="bg-BG"/>
        </w:rPr>
      </w:pPr>
      <w:r w:rsidRPr="002961D3">
        <w:rPr>
          <w:rFonts w:eastAsia="Calibri"/>
          <w:lang w:val="bg-BG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A2670">
        <w:rPr>
          <w:lang w:val="bg-BG"/>
        </w:rPr>
        <w:t>27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A2670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91" w:rsidRDefault="001F6B91">
      <w:r>
        <w:separator/>
      </w:r>
    </w:p>
  </w:endnote>
  <w:endnote w:type="continuationSeparator" w:id="0">
    <w:p w:rsidR="001F6B91" w:rsidRDefault="001F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91" w:rsidRDefault="001F6B91">
      <w:r>
        <w:separator/>
      </w:r>
    </w:p>
  </w:footnote>
  <w:footnote w:type="continuationSeparator" w:id="0">
    <w:p w:rsidR="001F6B91" w:rsidRDefault="001F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6B91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376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68B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5C9F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038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93D08E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648E-6072-499F-BB7C-12178CAB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3719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2023-01-27T11:36:00Z</dcterms:created>
  <dcterms:modified xsi:type="dcterms:W3CDTF">2023-01-27T11:36:00Z</dcterms:modified>
</cp:coreProperties>
</file>